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26" w:rsidRPr="002F2F26" w:rsidRDefault="002F2F26" w:rsidP="002F2F26">
      <w:pPr>
        <w:jc w:val="center"/>
        <w:rPr>
          <w:b/>
        </w:rPr>
      </w:pPr>
      <w:r w:rsidRPr="002F2F26">
        <w:rPr>
          <w:b/>
        </w:rPr>
        <w:t>TC</w:t>
      </w:r>
    </w:p>
    <w:p w:rsidR="007F6607" w:rsidRPr="002F2F26" w:rsidRDefault="00487FFB" w:rsidP="002F2F26">
      <w:pPr>
        <w:jc w:val="center"/>
        <w:rPr>
          <w:b/>
        </w:rPr>
      </w:pPr>
      <w:r>
        <w:rPr>
          <w:b/>
        </w:rPr>
        <w:t>ORHANGAZİ</w:t>
      </w:r>
      <w:r w:rsidR="002F2F26" w:rsidRPr="002F2F26">
        <w:rPr>
          <w:b/>
        </w:rPr>
        <w:t xml:space="preserve"> KAYMAKAMLIĞI</w:t>
      </w:r>
    </w:p>
    <w:p w:rsidR="002F2F26" w:rsidRDefault="00487FFB" w:rsidP="002F2F26">
      <w:pPr>
        <w:jc w:val="center"/>
        <w:rPr>
          <w:b/>
        </w:rPr>
      </w:pPr>
      <w:r>
        <w:rPr>
          <w:b/>
        </w:rPr>
        <w:t xml:space="preserve">Örnekköy Orhan Öcalgiray İlkokulu </w:t>
      </w:r>
      <w:r w:rsidR="002F2F26" w:rsidRPr="002F2F26">
        <w:rPr>
          <w:b/>
        </w:rPr>
        <w:t>Müdürlüğü</w:t>
      </w:r>
    </w:p>
    <w:p w:rsidR="002F2F26" w:rsidRDefault="002F2F26" w:rsidP="002F2F26">
      <w:pPr>
        <w:jc w:val="center"/>
        <w:rPr>
          <w:b/>
        </w:rPr>
      </w:pPr>
    </w:p>
    <w:p w:rsidR="002F2F26" w:rsidRDefault="002F2F26" w:rsidP="002F2F26">
      <w:pPr>
        <w:jc w:val="center"/>
        <w:rPr>
          <w:b/>
        </w:rPr>
      </w:pPr>
    </w:p>
    <w:p w:rsidR="002F2F26" w:rsidRPr="002F2F26" w:rsidRDefault="002F2F26" w:rsidP="002F2F26">
      <w:pPr>
        <w:jc w:val="center"/>
        <w:rPr>
          <w:b/>
        </w:rPr>
      </w:pPr>
    </w:p>
    <w:p w:rsidR="002F2F26" w:rsidRDefault="002F2F26" w:rsidP="002F2F26"/>
    <w:p w:rsidR="002F2F26" w:rsidRDefault="002F2F26" w:rsidP="002F2F26"/>
    <w:p w:rsidR="002F2F26" w:rsidRDefault="002F2F26" w:rsidP="002F2F26"/>
    <w:p w:rsidR="002F2F26" w:rsidRDefault="002F2F26" w:rsidP="002F2F26"/>
    <w:p w:rsidR="002F2F26" w:rsidRDefault="002F2F26" w:rsidP="002F2F26"/>
    <w:p w:rsidR="002F2F26" w:rsidRDefault="002F2F26" w:rsidP="002F2F26"/>
    <w:p w:rsidR="002F2F26" w:rsidRDefault="002F2F26" w:rsidP="002F2F26"/>
    <w:p w:rsidR="002F2F26" w:rsidRDefault="002F2F26" w:rsidP="002F2F26"/>
    <w:p w:rsidR="002F2F26" w:rsidRPr="00E63C88" w:rsidRDefault="00E63C88" w:rsidP="00E63C88">
      <w:pPr>
        <w:jc w:val="center"/>
      </w:pPr>
      <w:r>
        <w:rPr>
          <w:b/>
          <w:sz w:val="72"/>
          <w:szCs w:val="72"/>
        </w:rPr>
        <w:t>ASKIDA KİTAP</w:t>
      </w:r>
      <w:r w:rsidR="002F2F26" w:rsidRPr="002F2F26">
        <w:rPr>
          <w:b/>
          <w:sz w:val="72"/>
          <w:szCs w:val="72"/>
        </w:rPr>
        <w:t xml:space="preserve"> </w:t>
      </w:r>
      <w:r w:rsidR="002F2F26">
        <w:rPr>
          <w:b/>
          <w:sz w:val="72"/>
          <w:szCs w:val="72"/>
        </w:rPr>
        <w:t xml:space="preserve">                  PROJESİ</w:t>
      </w:r>
    </w:p>
    <w:p w:rsidR="002F2F26" w:rsidRDefault="002F2F26" w:rsidP="00E63C88">
      <w:pPr>
        <w:jc w:val="center"/>
        <w:rPr>
          <w:b/>
          <w:spacing w:val="10"/>
          <w:sz w:val="72"/>
          <w:szCs w:val="72"/>
        </w:rPr>
      </w:pPr>
      <w:r>
        <w:rPr>
          <w:b/>
          <w:noProof/>
          <w:spacing w:val="10"/>
          <w:sz w:val="72"/>
          <w:szCs w:val="72"/>
        </w:rPr>
        <w:drawing>
          <wp:inline distT="0" distB="0" distL="0" distR="0">
            <wp:extent cx="3009900" cy="2686050"/>
            <wp:effectExtent l="0" t="0" r="0" b="0"/>
            <wp:docPr id="3" name="Resim 3" descr="C:\Users\Lenovo\Desktop\kahramanmaras_kitap_fuar¦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kahramanmaras_kitap_fuar¦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905" cy="268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F26" w:rsidRPr="002F2F26" w:rsidRDefault="002F2F26" w:rsidP="002F2F26">
      <w:pPr>
        <w:jc w:val="center"/>
        <w:rPr>
          <w:b/>
          <w:spacing w:val="10"/>
          <w:sz w:val="72"/>
          <w:szCs w:val="72"/>
        </w:rPr>
      </w:pPr>
      <w:r w:rsidRPr="002F2F26">
        <w:rPr>
          <w:b/>
          <w:spacing w:val="10"/>
          <w:sz w:val="72"/>
          <w:szCs w:val="72"/>
        </w:rPr>
        <w:t xml:space="preserve">Her </w:t>
      </w:r>
      <w:r w:rsidR="00A835ED">
        <w:rPr>
          <w:b/>
          <w:spacing w:val="10"/>
          <w:sz w:val="72"/>
          <w:szCs w:val="72"/>
        </w:rPr>
        <w:t>Kitap Oku</w:t>
      </w:r>
      <w:r w:rsidRPr="002F2F26">
        <w:rPr>
          <w:b/>
          <w:spacing w:val="10"/>
          <w:sz w:val="72"/>
          <w:szCs w:val="72"/>
        </w:rPr>
        <w:t>maya Değerdir…</w:t>
      </w:r>
    </w:p>
    <w:p w:rsidR="002F2F26" w:rsidRDefault="002F2F26" w:rsidP="002F2F26"/>
    <w:p w:rsidR="00E63C88" w:rsidRDefault="00E63C88" w:rsidP="002F2F26"/>
    <w:p w:rsidR="00E63C88" w:rsidRDefault="00E63C88" w:rsidP="002F2F26"/>
    <w:p w:rsidR="00E63C88" w:rsidRDefault="00E63C88" w:rsidP="002F2F26"/>
    <w:p w:rsidR="00E63C88" w:rsidRDefault="00E63C88" w:rsidP="002F2F26"/>
    <w:p w:rsidR="002167C0" w:rsidRDefault="002167C0" w:rsidP="002F2F26"/>
    <w:p w:rsidR="002167C0" w:rsidRDefault="002167C0" w:rsidP="002F2F26"/>
    <w:p w:rsidR="002167C0" w:rsidRDefault="002167C0" w:rsidP="002F2F26"/>
    <w:p w:rsidR="00E63C88" w:rsidRDefault="00E63C88" w:rsidP="002F2F26"/>
    <w:p w:rsidR="00A835ED" w:rsidRPr="00A835ED" w:rsidRDefault="00A835ED" w:rsidP="00A835ED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FF0000"/>
          <w:lang w:eastAsia="en-US"/>
        </w:rPr>
      </w:pPr>
      <w:r w:rsidRPr="00A835ED">
        <w:rPr>
          <w:rFonts w:ascii="TimesNewRomanPSMT" w:hAnsi="TimesNewRomanPSMT" w:cs="TimesNewRomanPSMT"/>
          <w:b/>
          <w:color w:val="FF0000"/>
          <w:lang w:eastAsia="en-US"/>
        </w:rPr>
        <w:lastRenderedPageBreak/>
        <w:t xml:space="preserve">I. </w:t>
      </w:r>
      <w:r w:rsidRPr="00A835ED">
        <w:rPr>
          <w:rFonts w:ascii="TimesNewRomanPSMT" w:hAnsi="TimesNewRomanPSMT" w:cs="TimesNewRomanPSMT"/>
          <w:b/>
          <w:color w:val="FF0000"/>
          <w:sz w:val="28"/>
          <w:szCs w:val="28"/>
          <w:lang w:eastAsia="en-US"/>
        </w:rPr>
        <w:t>PROJENİN ADI</w:t>
      </w:r>
      <w:r w:rsidRPr="00A835ED">
        <w:rPr>
          <w:rFonts w:ascii="TimesNewRomanPSMT" w:hAnsi="TimesNewRomanPSMT" w:cs="TimesNewRomanPSMT"/>
          <w:b/>
          <w:color w:val="FF0000"/>
          <w:lang w:eastAsia="en-US"/>
        </w:rPr>
        <w:t>:</w:t>
      </w:r>
    </w:p>
    <w:p w:rsidR="00A835ED" w:rsidRPr="00A835ED" w:rsidRDefault="00A835ED" w:rsidP="00A835ED">
      <w:pPr>
        <w:autoSpaceDE w:val="0"/>
        <w:autoSpaceDN w:val="0"/>
        <w:adjustRightInd w:val="0"/>
        <w:rPr>
          <w:rFonts w:ascii="TimesNewRomanPSMT" w:hAnsi="TimesNewRomanPSMT" w:cs="TimesNewRomanPSMT"/>
          <w:color w:val="000000" w:themeColor="text1"/>
          <w:lang w:eastAsia="en-US"/>
        </w:rPr>
      </w:pPr>
      <w:r w:rsidRPr="00A835ED">
        <w:rPr>
          <w:rFonts w:ascii="TimesNewRomanPSMT" w:hAnsi="TimesNewRomanPSMT" w:cs="TimesNewRomanPSMT"/>
          <w:color w:val="000000" w:themeColor="text1"/>
          <w:lang w:eastAsia="en-US"/>
        </w:rPr>
        <w:t>Askıda Kitap Projesi</w:t>
      </w:r>
    </w:p>
    <w:p w:rsidR="00A835ED" w:rsidRDefault="00A835ED" w:rsidP="00A835ED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  <w:lang w:eastAsia="en-US"/>
        </w:rPr>
      </w:pPr>
    </w:p>
    <w:p w:rsidR="00A835ED" w:rsidRDefault="00A835ED" w:rsidP="00A835ED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FF0000"/>
          <w:lang w:eastAsia="en-US"/>
        </w:rPr>
      </w:pPr>
      <w:r w:rsidRPr="00A835ED">
        <w:rPr>
          <w:rFonts w:ascii="TimesNewRomanPSMT" w:hAnsi="TimesNewRomanPSMT" w:cs="TimesNewRomanPSMT"/>
          <w:b/>
          <w:color w:val="FF0000"/>
          <w:lang w:eastAsia="en-US"/>
        </w:rPr>
        <w:t xml:space="preserve">II. </w:t>
      </w:r>
      <w:r w:rsidRPr="00A835ED">
        <w:rPr>
          <w:rFonts w:ascii="TimesNewRomanPSMT" w:hAnsi="TimesNewRomanPSMT" w:cs="TimesNewRomanPSMT"/>
          <w:b/>
          <w:color w:val="FF0000"/>
          <w:sz w:val="28"/>
          <w:szCs w:val="28"/>
          <w:lang w:eastAsia="en-US"/>
        </w:rPr>
        <w:t>PROJENİN UYGULAMA ALANI</w:t>
      </w:r>
      <w:r w:rsidRPr="00A835ED">
        <w:rPr>
          <w:rFonts w:ascii="TimesNewRomanPSMT" w:hAnsi="TimesNewRomanPSMT" w:cs="TimesNewRomanPSMT"/>
          <w:b/>
          <w:color w:val="FF0000"/>
          <w:lang w:eastAsia="en-US"/>
        </w:rPr>
        <w:t>:</w:t>
      </w:r>
    </w:p>
    <w:p w:rsidR="00A835ED" w:rsidRPr="00A835ED" w:rsidRDefault="00A835ED" w:rsidP="00A835ED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FF0000"/>
          <w:lang w:eastAsia="en-US"/>
        </w:rPr>
      </w:pPr>
    </w:p>
    <w:p w:rsidR="00A835ED" w:rsidRDefault="00487FFB" w:rsidP="00A835E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en-US"/>
        </w:rPr>
      </w:pPr>
      <w:r>
        <w:rPr>
          <w:rFonts w:ascii="TimesNewRomanPSMT" w:hAnsi="TimesNewRomanPSMT" w:cs="TimesNewRomanPSMT"/>
          <w:color w:val="000000"/>
          <w:lang w:eastAsia="en-US"/>
        </w:rPr>
        <w:t xml:space="preserve">Örnekköy Orhan Öcalgiray İlkokulu </w:t>
      </w:r>
    </w:p>
    <w:p w:rsidR="00A835ED" w:rsidRPr="00A835ED" w:rsidRDefault="00A835ED" w:rsidP="00A835ED">
      <w:pPr>
        <w:autoSpaceDE w:val="0"/>
        <w:autoSpaceDN w:val="0"/>
        <w:adjustRightInd w:val="0"/>
        <w:rPr>
          <w:rFonts w:ascii="TimesNewRomanPSMT" w:hAnsi="TimesNewRomanPSMT" w:cs="TimesNewRomanPSMT"/>
          <w:color w:val="C00000"/>
          <w:sz w:val="22"/>
          <w:szCs w:val="22"/>
          <w:lang w:eastAsia="en-US"/>
        </w:rPr>
      </w:pPr>
    </w:p>
    <w:p w:rsidR="00A835ED" w:rsidRPr="00A835ED" w:rsidRDefault="00A835ED" w:rsidP="00A835ED">
      <w:pPr>
        <w:autoSpaceDE w:val="0"/>
        <w:autoSpaceDN w:val="0"/>
        <w:adjustRightInd w:val="0"/>
        <w:rPr>
          <w:rFonts w:ascii="TimesNewRomanPSMT" w:hAnsi="TimesNewRomanPSMT" w:cs="TimesNewRomanPSMT"/>
          <w:color w:val="C00000"/>
          <w:sz w:val="22"/>
          <w:szCs w:val="22"/>
          <w:lang w:eastAsia="en-US"/>
        </w:rPr>
      </w:pPr>
      <w:r w:rsidRPr="00A835ED">
        <w:rPr>
          <w:rFonts w:ascii="TimesNewRomanPSMT" w:hAnsi="TimesNewRomanPSMT" w:cs="TimesNewRomanPSMT"/>
          <w:b/>
          <w:color w:val="C00000"/>
          <w:sz w:val="22"/>
          <w:szCs w:val="22"/>
          <w:lang w:eastAsia="en-US"/>
        </w:rPr>
        <w:t>PROJENİN UYGULAMA SÜRESİ</w:t>
      </w:r>
      <w:r w:rsidRPr="00A835ED">
        <w:rPr>
          <w:rFonts w:ascii="TimesNewRomanPSMT" w:hAnsi="TimesNewRomanPSMT" w:cs="TimesNewRomanPSMT"/>
          <w:color w:val="C00000"/>
          <w:sz w:val="22"/>
          <w:szCs w:val="22"/>
          <w:lang w:eastAsia="en-US"/>
        </w:rPr>
        <w:t>:</w:t>
      </w:r>
    </w:p>
    <w:p w:rsidR="00A835ED" w:rsidRDefault="00A835ED" w:rsidP="00A835E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en-US"/>
        </w:rPr>
      </w:pPr>
    </w:p>
    <w:p w:rsidR="00A835ED" w:rsidRDefault="00A835ED" w:rsidP="00A835E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en-US"/>
        </w:rPr>
      </w:pPr>
      <w:r>
        <w:rPr>
          <w:rFonts w:ascii="TimesNewRomanPSMT" w:hAnsi="TimesNewRomanPSMT" w:cs="TimesNewRomanPSMT"/>
          <w:color w:val="000000"/>
          <w:lang w:eastAsia="en-US"/>
        </w:rPr>
        <w:t>Projeni</w:t>
      </w:r>
      <w:r w:rsidR="00521EFE">
        <w:rPr>
          <w:rFonts w:ascii="TimesNewRomanPSMT" w:hAnsi="TimesNewRomanPSMT" w:cs="TimesNewRomanPSMT"/>
          <w:color w:val="000000"/>
          <w:lang w:eastAsia="en-US"/>
        </w:rPr>
        <w:t>n Başlangıç Tarihi</w:t>
      </w:r>
      <w:r w:rsidR="00521EFE">
        <w:rPr>
          <w:rFonts w:ascii="TimesNewRomanPSMT" w:hAnsi="TimesNewRomanPSMT" w:cs="TimesNewRomanPSMT"/>
          <w:color w:val="000000"/>
          <w:lang w:eastAsia="en-US"/>
        </w:rPr>
        <w:tab/>
        <w:t>: Ocak 2020</w:t>
      </w:r>
    </w:p>
    <w:p w:rsidR="00A835ED" w:rsidRDefault="00A835ED" w:rsidP="00A835E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en-US"/>
        </w:rPr>
      </w:pPr>
      <w:r>
        <w:rPr>
          <w:rFonts w:ascii="TimesNewRomanPSMT" w:hAnsi="TimesNewRomanPSMT" w:cs="TimesNewRomanPSMT"/>
          <w:color w:val="000000"/>
          <w:lang w:eastAsia="en-US"/>
        </w:rPr>
        <w:t>Proje</w:t>
      </w:r>
      <w:r w:rsidR="00521EFE">
        <w:rPr>
          <w:rFonts w:ascii="TimesNewRomanPSMT" w:hAnsi="TimesNewRomanPSMT" w:cs="TimesNewRomanPSMT"/>
          <w:color w:val="000000"/>
          <w:lang w:eastAsia="en-US"/>
        </w:rPr>
        <w:t>nin Bitiş Tarihi</w:t>
      </w:r>
      <w:r w:rsidR="00521EFE">
        <w:rPr>
          <w:rFonts w:ascii="TimesNewRomanPSMT" w:hAnsi="TimesNewRomanPSMT" w:cs="TimesNewRomanPSMT"/>
          <w:color w:val="000000"/>
          <w:lang w:eastAsia="en-US"/>
        </w:rPr>
        <w:tab/>
      </w:r>
      <w:r w:rsidR="00521EFE">
        <w:rPr>
          <w:rFonts w:ascii="TimesNewRomanPSMT" w:hAnsi="TimesNewRomanPSMT" w:cs="TimesNewRomanPSMT"/>
          <w:color w:val="000000"/>
          <w:lang w:eastAsia="en-US"/>
        </w:rPr>
        <w:tab/>
        <w:t>: Haziran 2020</w:t>
      </w:r>
    </w:p>
    <w:p w:rsidR="00A835ED" w:rsidRDefault="00A835ED" w:rsidP="00A835E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en-US"/>
        </w:rPr>
      </w:pPr>
    </w:p>
    <w:p w:rsidR="00A835ED" w:rsidRDefault="00A835ED" w:rsidP="00A835E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en-US"/>
        </w:rPr>
      </w:pPr>
      <w:r>
        <w:rPr>
          <w:rFonts w:ascii="TimesNewRomanPSMT" w:hAnsi="TimesNewRomanPSMT" w:cs="TimesNewRomanPSMT"/>
          <w:color w:val="000000"/>
          <w:lang w:eastAsia="en-US"/>
        </w:rPr>
        <w:t>Projenin uygulama ve sonuçlandırma süreci değerlendirilip başarılı bulunduğu takdirde, projeye her yeni eğitim-öğretim yılında devam edilecektir.</w:t>
      </w:r>
    </w:p>
    <w:p w:rsidR="00A835ED" w:rsidRDefault="00A835ED" w:rsidP="00A835E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en-US"/>
        </w:rPr>
      </w:pPr>
    </w:p>
    <w:p w:rsidR="00A835ED" w:rsidRPr="00A835ED" w:rsidRDefault="00A835ED" w:rsidP="00A835ED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FF0000"/>
          <w:lang w:eastAsia="en-US"/>
        </w:rPr>
      </w:pPr>
      <w:r w:rsidRPr="00A835ED">
        <w:rPr>
          <w:rFonts w:ascii="TimesNewRomanPSMT" w:hAnsi="TimesNewRomanPSMT" w:cs="TimesNewRomanPSMT"/>
          <w:b/>
          <w:color w:val="FF0000"/>
          <w:lang w:eastAsia="en-US"/>
        </w:rPr>
        <w:t>III. PROJENİN AMAÇLARI:</w:t>
      </w:r>
    </w:p>
    <w:p w:rsidR="00A835ED" w:rsidRDefault="00A835ED" w:rsidP="00A835E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en-US"/>
        </w:rPr>
      </w:pPr>
      <w:r>
        <w:rPr>
          <w:rFonts w:ascii="SymbolMT" w:eastAsia="SymbolMT" w:hAnsi="TimesNewRomanPSMT" w:cs="SymbolMT" w:hint="eastAsia"/>
          <w:color w:val="000000"/>
          <w:lang w:eastAsia="en-US"/>
        </w:rPr>
        <w:t></w:t>
      </w:r>
      <w:r>
        <w:rPr>
          <w:rFonts w:ascii="SymbolMT" w:eastAsia="SymbolMT" w:hAnsi="TimesNewRomanPSMT" w:cs="SymbolMT"/>
          <w:color w:val="000000"/>
          <w:lang w:eastAsia="en-US"/>
        </w:rPr>
        <w:t xml:space="preserve"> </w:t>
      </w:r>
      <w:r>
        <w:rPr>
          <w:rFonts w:ascii="TimesNewRomanPSMT" w:hAnsi="TimesNewRomanPSMT" w:cs="TimesNewRomanPSMT"/>
          <w:color w:val="000000"/>
          <w:lang w:eastAsia="en-US"/>
        </w:rPr>
        <w:t xml:space="preserve">Öğrencilerimize </w:t>
      </w:r>
      <w:r w:rsidR="007D1C17">
        <w:rPr>
          <w:rFonts w:ascii="TimesNewRomanPSMT" w:hAnsi="TimesNewRomanPSMT" w:cs="TimesNewRomanPSMT"/>
          <w:color w:val="000000"/>
          <w:lang w:eastAsia="en-US"/>
        </w:rPr>
        <w:t xml:space="preserve">ve velilerimize </w:t>
      </w:r>
      <w:r>
        <w:rPr>
          <w:rFonts w:ascii="TimesNewRomanPSMT" w:hAnsi="TimesNewRomanPSMT" w:cs="TimesNewRomanPSMT"/>
          <w:color w:val="000000"/>
          <w:lang w:eastAsia="en-US"/>
        </w:rPr>
        <w:t>kitap</w:t>
      </w:r>
      <w:r w:rsidR="007D1C17">
        <w:rPr>
          <w:rFonts w:ascii="TimesNewRomanPSMT" w:hAnsi="TimesNewRomanPSMT" w:cs="TimesNewRomanPSMT"/>
          <w:color w:val="000000"/>
          <w:lang w:eastAsia="en-US"/>
        </w:rPr>
        <w:t>, dergi</w:t>
      </w:r>
      <w:r>
        <w:rPr>
          <w:rFonts w:ascii="TimesNewRomanPSMT" w:hAnsi="TimesNewRomanPSMT" w:cs="TimesNewRomanPSMT"/>
          <w:color w:val="000000"/>
          <w:lang w:eastAsia="en-US"/>
        </w:rPr>
        <w:t xml:space="preserve"> okuma alışkanlığı kazandırmak</w:t>
      </w:r>
    </w:p>
    <w:p w:rsidR="00A835ED" w:rsidRDefault="00A835ED" w:rsidP="00A835E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en-US"/>
        </w:rPr>
      </w:pPr>
      <w:r>
        <w:rPr>
          <w:rFonts w:ascii="SymbolMT" w:eastAsia="SymbolMT" w:hAnsi="TimesNewRomanPSMT" w:cs="SymbolMT" w:hint="eastAsia"/>
          <w:color w:val="000000"/>
          <w:lang w:eastAsia="en-US"/>
        </w:rPr>
        <w:t></w:t>
      </w:r>
      <w:r w:rsidR="007D1C17">
        <w:rPr>
          <w:rFonts w:ascii="TimesNewRomanPSMT" w:hAnsi="TimesNewRomanPSMT" w:cs="TimesNewRomanPSMT"/>
          <w:color w:val="000000"/>
          <w:lang w:eastAsia="en-US"/>
        </w:rPr>
        <w:t>Öğrencilerimize ve velilerimize</w:t>
      </w:r>
      <w:r>
        <w:rPr>
          <w:rFonts w:ascii="TimesNewRomanPSMT" w:hAnsi="TimesNewRomanPSMT" w:cs="TimesNewRomanPSMT"/>
          <w:color w:val="000000"/>
          <w:lang w:eastAsia="en-US"/>
        </w:rPr>
        <w:t xml:space="preserve"> kütüphane kullanım alışkanlığı kazandırmak,</w:t>
      </w:r>
    </w:p>
    <w:p w:rsidR="00A835ED" w:rsidRDefault="00A835ED" w:rsidP="00A835E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en-US"/>
        </w:rPr>
      </w:pPr>
      <w:r>
        <w:rPr>
          <w:rFonts w:ascii="SymbolMT" w:eastAsia="SymbolMT" w:hAnsi="TimesNewRomanPSMT" w:cs="SymbolMT" w:hint="eastAsia"/>
          <w:color w:val="000000"/>
          <w:lang w:eastAsia="en-US"/>
        </w:rPr>
        <w:t></w:t>
      </w:r>
      <w:r>
        <w:rPr>
          <w:rFonts w:ascii="SymbolMT" w:eastAsia="SymbolMT" w:hAnsi="TimesNewRomanPSMT" w:cs="SymbolMT"/>
          <w:color w:val="000000"/>
          <w:lang w:eastAsia="en-US"/>
        </w:rPr>
        <w:t xml:space="preserve"> </w:t>
      </w:r>
      <w:r w:rsidR="00353127">
        <w:rPr>
          <w:rFonts w:ascii="TimesNewRomanPSMT" w:hAnsi="TimesNewRomanPSMT" w:cs="TimesNewRomanPSMT"/>
          <w:color w:val="000000"/>
          <w:lang w:eastAsia="en-US"/>
        </w:rPr>
        <w:t>Evde okunmuş ve ya okunmamış kitapları diğer okuyucularla buluşturmak.</w:t>
      </w:r>
      <w:r>
        <w:rPr>
          <w:rFonts w:ascii="TimesNewRomanPSMT" w:hAnsi="TimesNewRomanPSMT" w:cs="TimesNewRomanPSMT"/>
          <w:color w:val="000000"/>
          <w:lang w:eastAsia="en-US"/>
        </w:rPr>
        <w:t xml:space="preserve"> </w:t>
      </w:r>
    </w:p>
    <w:p w:rsidR="00A835ED" w:rsidRDefault="00A835ED" w:rsidP="00A835E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en-US"/>
        </w:rPr>
      </w:pPr>
      <w:r>
        <w:rPr>
          <w:rFonts w:ascii="SymbolMT" w:eastAsia="SymbolMT" w:hAnsi="TimesNewRomanPSMT" w:cs="SymbolMT" w:hint="eastAsia"/>
          <w:color w:val="000000"/>
          <w:lang w:eastAsia="en-US"/>
        </w:rPr>
        <w:t></w:t>
      </w:r>
      <w:r>
        <w:rPr>
          <w:rFonts w:ascii="SymbolMT" w:eastAsia="SymbolMT" w:hAnsi="TimesNewRomanPSMT" w:cs="SymbolMT"/>
          <w:color w:val="000000"/>
          <w:lang w:eastAsia="en-US"/>
        </w:rPr>
        <w:t xml:space="preserve"> </w:t>
      </w:r>
      <w:r>
        <w:rPr>
          <w:rFonts w:ascii="TimesNewRomanPSMT" w:hAnsi="TimesNewRomanPSMT" w:cs="TimesNewRomanPSMT"/>
          <w:color w:val="000000"/>
          <w:lang w:eastAsia="en-US"/>
        </w:rPr>
        <w:t>Bu tür projelere katılımı artırmak için tetikleyici olmak,</w:t>
      </w:r>
    </w:p>
    <w:p w:rsidR="00A835ED" w:rsidRDefault="00A835ED" w:rsidP="00A835E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en-US"/>
        </w:rPr>
      </w:pPr>
      <w:r>
        <w:rPr>
          <w:rFonts w:ascii="SymbolMT" w:eastAsia="SymbolMT" w:hAnsi="TimesNewRomanPSMT" w:cs="SymbolMT" w:hint="eastAsia"/>
          <w:color w:val="000000"/>
          <w:lang w:eastAsia="en-US"/>
        </w:rPr>
        <w:t></w:t>
      </w:r>
      <w:r>
        <w:rPr>
          <w:rFonts w:ascii="SymbolMT" w:eastAsia="SymbolMT" w:hAnsi="TimesNewRomanPSMT" w:cs="SymbolMT"/>
          <w:color w:val="000000"/>
          <w:lang w:eastAsia="en-US"/>
        </w:rPr>
        <w:t xml:space="preserve"> </w:t>
      </w:r>
      <w:r>
        <w:rPr>
          <w:rFonts w:ascii="TimesNewRomanPSMT" w:hAnsi="TimesNewRomanPSMT" w:cs="TimesNewRomanPSMT"/>
          <w:color w:val="000000"/>
          <w:lang w:eastAsia="en-US"/>
        </w:rPr>
        <w:t xml:space="preserve">Olumlu örnekleri ödüllendirmek, diğer </w:t>
      </w:r>
      <w:r w:rsidR="00353127">
        <w:rPr>
          <w:rFonts w:ascii="TimesNewRomanPSMT" w:hAnsi="TimesNewRomanPSMT" w:cs="TimesNewRomanPSMT"/>
          <w:color w:val="000000"/>
          <w:lang w:eastAsia="en-US"/>
        </w:rPr>
        <w:t>öğrencileri</w:t>
      </w:r>
      <w:r>
        <w:rPr>
          <w:rFonts w:ascii="TimesNewRomanPSMT" w:hAnsi="TimesNewRomanPSMT" w:cs="TimesNewRomanPSMT"/>
          <w:color w:val="000000"/>
          <w:lang w:eastAsia="en-US"/>
        </w:rPr>
        <w:t xml:space="preserve"> özendirmek,</w:t>
      </w:r>
    </w:p>
    <w:p w:rsidR="00A835ED" w:rsidRDefault="00A835ED" w:rsidP="00A835E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en-US"/>
        </w:rPr>
      </w:pPr>
      <w:r>
        <w:rPr>
          <w:rFonts w:ascii="SymbolMT" w:eastAsia="SymbolMT" w:hAnsi="TimesNewRomanPSMT" w:cs="SymbolMT" w:hint="eastAsia"/>
          <w:color w:val="000000"/>
          <w:lang w:eastAsia="en-US"/>
        </w:rPr>
        <w:t></w:t>
      </w:r>
      <w:r>
        <w:rPr>
          <w:rFonts w:ascii="SymbolMT" w:eastAsia="SymbolMT" w:hAnsi="TimesNewRomanPSMT" w:cs="SymbolMT"/>
          <w:color w:val="000000"/>
          <w:lang w:eastAsia="en-US"/>
        </w:rPr>
        <w:t xml:space="preserve"> </w:t>
      </w:r>
      <w:r w:rsidR="00353127">
        <w:rPr>
          <w:rFonts w:ascii="TimesNewRomanPSMT" w:hAnsi="TimesNewRomanPSMT" w:cs="TimesNewRomanPSMT"/>
          <w:color w:val="000000"/>
          <w:lang w:eastAsia="en-US"/>
        </w:rPr>
        <w:t>Okul aile</w:t>
      </w:r>
      <w:r>
        <w:rPr>
          <w:rFonts w:ascii="TimesNewRomanPSMT" w:hAnsi="TimesNewRomanPSMT" w:cs="TimesNewRomanPSMT"/>
          <w:color w:val="000000"/>
          <w:lang w:eastAsia="en-US"/>
        </w:rPr>
        <w:t xml:space="preserve"> arası işbirliğini sağlamak,</w:t>
      </w:r>
    </w:p>
    <w:p w:rsidR="00A835ED" w:rsidRDefault="00A835ED" w:rsidP="00353127">
      <w:pPr>
        <w:autoSpaceDE w:val="0"/>
        <w:autoSpaceDN w:val="0"/>
        <w:adjustRightInd w:val="0"/>
        <w:rPr>
          <w:b/>
          <w:color w:val="002060"/>
        </w:rPr>
      </w:pPr>
    </w:p>
    <w:p w:rsidR="00AE4803" w:rsidRDefault="00AE4803" w:rsidP="00AE4803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FF0000"/>
          <w:lang w:eastAsia="en-US"/>
        </w:rPr>
      </w:pPr>
      <w:r w:rsidRPr="00A835ED">
        <w:rPr>
          <w:rFonts w:ascii="TimesNewRomanPSMT" w:hAnsi="TimesNewRomanPSMT" w:cs="TimesNewRomanPSMT"/>
          <w:b/>
          <w:color w:val="FF0000"/>
          <w:lang w:eastAsia="en-US"/>
        </w:rPr>
        <w:t>I</w:t>
      </w:r>
      <w:r>
        <w:rPr>
          <w:rFonts w:ascii="TimesNewRomanPSMT" w:hAnsi="TimesNewRomanPSMT" w:cs="TimesNewRomanPSMT"/>
          <w:b/>
          <w:color w:val="FF0000"/>
          <w:lang w:eastAsia="en-US"/>
        </w:rPr>
        <w:t>V</w:t>
      </w:r>
      <w:r w:rsidRPr="00A835ED">
        <w:rPr>
          <w:rFonts w:ascii="TimesNewRomanPSMT" w:hAnsi="TimesNewRomanPSMT" w:cs="TimesNewRomanPSMT"/>
          <w:b/>
          <w:color w:val="FF0000"/>
          <w:lang w:eastAsia="en-US"/>
        </w:rPr>
        <w:t xml:space="preserve">. PROJENİN </w:t>
      </w:r>
      <w:r>
        <w:rPr>
          <w:rFonts w:ascii="TimesNewRomanPSMT" w:hAnsi="TimesNewRomanPSMT" w:cs="TimesNewRomanPSMT"/>
          <w:b/>
          <w:color w:val="FF0000"/>
          <w:lang w:eastAsia="en-US"/>
        </w:rPr>
        <w:t>ÖZETİ</w:t>
      </w:r>
      <w:r w:rsidRPr="00A835ED">
        <w:rPr>
          <w:rFonts w:ascii="TimesNewRomanPSMT" w:hAnsi="TimesNewRomanPSMT" w:cs="TimesNewRomanPSMT"/>
          <w:b/>
          <w:color w:val="FF0000"/>
          <w:lang w:eastAsia="en-US"/>
        </w:rPr>
        <w:t>:</w:t>
      </w:r>
    </w:p>
    <w:p w:rsidR="00AE4803" w:rsidRDefault="00AE4803" w:rsidP="00AE4803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FF0000"/>
          <w:lang w:eastAsia="en-US"/>
        </w:rPr>
      </w:pPr>
    </w:p>
    <w:p w:rsidR="00AE4803" w:rsidRPr="00AE4803" w:rsidRDefault="00AE4803" w:rsidP="00AE4803">
      <w:r w:rsidRPr="00AE4803">
        <w:t>Askıda Kitap Projesi sosyal sorumluluk projelerinden biridir.</w:t>
      </w:r>
    </w:p>
    <w:p w:rsidR="00AE4803" w:rsidRPr="00AE4803" w:rsidRDefault="00AE4803" w:rsidP="00AE4803">
      <w:r w:rsidRPr="00AE4803">
        <w:t xml:space="preserve"> </w:t>
      </w:r>
    </w:p>
    <w:p w:rsidR="00AE4803" w:rsidRPr="00AE4803" w:rsidRDefault="00AE4803" w:rsidP="00AE4803">
      <w:r w:rsidRPr="00AE4803">
        <w:t>Okul koridoruna monte edilen</w:t>
      </w:r>
      <w:r w:rsidR="002E043F">
        <w:t xml:space="preserve"> kumaştan yapılmış </w:t>
      </w:r>
      <w:proofErr w:type="gramStart"/>
      <w:r w:rsidR="002E043F">
        <w:t xml:space="preserve">cepli </w:t>
      </w:r>
      <w:r w:rsidRPr="00AE4803">
        <w:t xml:space="preserve"> kitaplık</w:t>
      </w:r>
      <w:proofErr w:type="gramEnd"/>
      <w:r w:rsidRPr="00AE4803">
        <w:t xml:space="preserve"> rafına öğrenci, veli ve öğretmenlerimiz evlerindeki kitaplardan</w:t>
      </w:r>
      <w:r w:rsidR="002E043F">
        <w:t>, dergilerden</w:t>
      </w:r>
      <w:r w:rsidRPr="00AE4803">
        <w:t xml:space="preserve"> okuduklarını bırakırlar. Kitap</w:t>
      </w:r>
      <w:r w:rsidR="002E043F">
        <w:t xml:space="preserve"> veya dergi</w:t>
      </w:r>
      <w:r w:rsidRPr="00AE4803">
        <w:t xml:space="preserve"> okumak isteyenler de buradan alıp okurlar. Kitabı alan öğrenci</w:t>
      </w:r>
      <w:r w:rsidR="00487FFB">
        <w:t xml:space="preserve"> veya veli kitabı okuyup </w:t>
      </w:r>
      <w:r w:rsidRPr="00AE4803">
        <w:t xml:space="preserve">yerine bırakır. </w:t>
      </w:r>
    </w:p>
    <w:p w:rsidR="00AE4803" w:rsidRDefault="00AE4803" w:rsidP="00AE4803">
      <w:r w:rsidRPr="00AE4803">
        <w:t>Kütüphan</w:t>
      </w:r>
      <w:r w:rsidR="00487FFB">
        <w:t>e alışkanlığı olmayan öğrenci ve veliler</w:t>
      </w:r>
      <w:r w:rsidRPr="00AE4803">
        <w:t xml:space="preserve"> için farklı bir yaklaşım olacaktır. Kayıt olma, kitabı kaydetme sıkıntısı yoktur.</w:t>
      </w:r>
    </w:p>
    <w:p w:rsidR="00AE4803" w:rsidRPr="00AE4803" w:rsidRDefault="00AE4803" w:rsidP="00AE4803"/>
    <w:p w:rsidR="00AE4803" w:rsidRDefault="00AE4803" w:rsidP="00AE4803">
      <w:pPr>
        <w:rPr>
          <w:b/>
        </w:rPr>
      </w:pPr>
      <w:r w:rsidRPr="00AE4803">
        <w:t xml:space="preserve"> </w:t>
      </w:r>
      <w:r w:rsidRPr="00AE4803">
        <w:rPr>
          <w:b/>
        </w:rPr>
        <w:t>Kitapların denetimi için iki yol düşünülmüştür:</w:t>
      </w:r>
    </w:p>
    <w:p w:rsidR="00AE4803" w:rsidRPr="00AE4803" w:rsidRDefault="00AE4803" w:rsidP="00AE4803">
      <w:pPr>
        <w:rPr>
          <w:b/>
        </w:rPr>
      </w:pPr>
    </w:p>
    <w:p w:rsidR="00AE4803" w:rsidRDefault="00487FFB" w:rsidP="00AE4803">
      <w:r>
        <w:t xml:space="preserve">        1.Yazı</w:t>
      </w:r>
      <w:r w:rsidR="00AE4803">
        <w:t xml:space="preserve"> İnceleme Kurulunda görevli ol</w:t>
      </w:r>
      <w:r>
        <w:t>an öğretmenler kitaplığı her hafta</w:t>
      </w:r>
      <w:r w:rsidR="00AE4803">
        <w:t xml:space="preserve"> dene</w:t>
      </w:r>
      <w:r>
        <w:t>tlerler.</w:t>
      </w:r>
      <w:r w:rsidR="00AE4803">
        <w:t xml:space="preserve"> Sakıncalı kitapları raftan alıp sahibine verirler ya da geri dönüşüm kutusuna atarlar.</w:t>
      </w:r>
    </w:p>
    <w:p w:rsidR="00A835ED" w:rsidRDefault="00AE4803" w:rsidP="00AE4803">
      <w:r>
        <w:t xml:space="preserve">        2. Askıya kitap bağışlamak isteyen öğrenciler v</w:t>
      </w:r>
      <w:r w:rsidR="00487FFB">
        <w:t>e diğer kişiler kitapları sınıf</w:t>
      </w:r>
      <w:r>
        <w:t xml:space="preserve"> öğretmenlerine verirler, onlar da ince</w:t>
      </w:r>
      <w:r w:rsidR="00487FFB">
        <w:t xml:space="preserve">lenmek üzere bu kitapları Yazı </w:t>
      </w:r>
      <w:r>
        <w:t>İnceleme Kurulu öğretme</w:t>
      </w:r>
      <w:r w:rsidR="00487FFB">
        <w:t>nlerine teslim ederler. Uygun görülen kitaplar kitaplığa koyulur.</w:t>
      </w:r>
    </w:p>
    <w:p w:rsidR="009C6537" w:rsidRDefault="009C6537" w:rsidP="00AE4803"/>
    <w:p w:rsidR="009C6537" w:rsidRDefault="009C6537" w:rsidP="00AE4803"/>
    <w:p w:rsidR="009C6537" w:rsidRDefault="009C6537" w:rsidP="00AE4803"/>
    <w:p w:rsidR="009C6537" w:rsidRDefault="009C6537" w:rsidP="00AE4803"/>
    <w:p w:rsidR="00916384" w:rsidRDefault="00916384" w:rsidP="00AE4803"/>
    <w:p w:rsidR="00916384" w:rsidRDefault="00916384" w:rsidP="00AE4803"/>
    <w:p w:rsidR="009C6537" w:rsidRDefault="009C6537" w:rsidP="009C6537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FF0000"/>
          <w:lang w:eastAsia="en-US"/>
        </w:rPr>
      </w:pPr>
      <w:r>
        <w:rPr>
          <w:rFonts w:ascii="TimesNewRomanPSMT" w:hAnsi="TimesNewRomanPSMT" w:cs="TimesNewRomanPSMT"/>
          <w:b/>
          <w:color w:val="FF0000"/>
          <w:lang w:eastAsia="en-US"/>
        </w:rPr>
        <w:lastRenderedPageBreak/>
        <w:t>V</w:t>
      </w:r>
      <w:r w:rsidRPr="00A835ED">
        <w:rPr>
          <w:rFonts w:ascii="TimesNewRomanPSMT" w:hAnsi="TimesNewRomanPSMT" w:cs="TimesNewRomanPSMT"/>
          <w:b/>
          <w:color w:val="FF0000"/>
          <w:lang w:eastAsia="en-US"/>
        </w:rPr>
        <w:t xml:space="preserve">. </w:t>
      </w:r>
      <w:r>
        <w:rPr>
          <w:rFonts w:ascii="TimesNewRomanPSMT" w:hAnsi="TimesNewRomanPSMT" w:cs="TimesNewRomanPSMT"/>
          <w:b/>
          <w:color w:val="FF0000"/>
          <w:lang w:eastAsia="en-US"/>
        </w:rPr>
        <w:t>PROJE UYGULAMA EKİBİ</w:t>
      </w:r>
      <w:r w:rsidRPr="00A835ED">
        <w:rPr>
          <w:rFonts w:ascii="TimesNewRomanPSMT" w:hAnsi="TimesNewRomanPSMT" w:cs="TimesNewRomanPSMT"/>
          <w:b/>
          <w:color w:val="FF0000"/>
          <w:lang w:eastAsia="en-US"/>
        </w:rPr>
        <w:t>:</w:t>
      </w:r>
    </w:p>
    <w:p w:rsidR="009C6537" w:rsidRPr="009C6537" w:rsidRDefault="009C6537" w:rsidP="009C6537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  <w:lang w:eastAsia="en-US"/>
        </w:rPr>
      </w:pPr>
    </w:p>
    <w:p w:rsidR="009C6537" w:rsidRPr="009C6537" w:rsidRDefault="009C6537" w:rsidP="009C6537">
      <w:pPr>
        <w:autoSpaceDE w:val="0"/>
        <w:autoSpaceDN w:val="0"/>
        <w:adjustRightInd w:val="0"/>
        <w:rPr>
          <w:rFonts w:ascii="TimesNewRomanPSMT" w:hAnsi="TimesNewRomanPSMT" w:cs="TimesNewRomanPSMT"/>
          <w:b/>
          <w:lang w:eastAsia="en-US"/>
        </w:rPr>
      </w:pPr>
      <w:r w:rsidRPr="009C6537">
        <w:rPr>
          <w:rFonts w:ascii="TimesNewRomanPSMT" w:hAnsi="TimesNewRomanPSMT" w:cs="TimesNewRomanPSMT"/>
          <w:b/>
          <w:lang w:eastAsia="en-US"/>
        </w:rPr>
        <w:t>Okulumuzdaki proje</w:t>
      </w:r>
      <w:r>
        <w:rPr>
          <w:rFonts w:ascii="TimesNewRomanPSMT" w:hAnsi="TimesNewRomanPSMT" w:cs="TimesNewRomanPSMT"/>
          <w:b/>
          <w:lang w:eastAsia="en-US"/>
        </w:rPr>
        <w:t>;</w:t>
      </w:r>
      <w:r w:rsidRPr="009C6537">
        <w:rPr>
          <w:rFonts w:ascii="TimesNewRomanPSMT" w:hAnsi="TimesNewRomanPSMT" w:cs="TimesNewRomanPSMT"/>
          <w:b/>
          <w:lang w:eastAsia="en-US"/>
        </w:rPr>
        <w:t xml:space="preserve"> </w:t>
      </w:r>
    </w:p>
    <w:p w:rsidR="009C6537" w:rsidRDefault="009C6537" w:rsidP="002167C0">
      <w:pPr>
        <w:autoSpaceDE w:val="0"/>
        <w:autoSpaceDN w:val="0"/>
        <w:adjustRightInd w:val="0"/>
        <w:ind w:left="1416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         </w:t>
      </w:r>
      <w:r w:rsidR="00916384">
        <w:rPr>
          <w:rFonts w:ascii="TimesNewRomanPSMT" w:hAnsi="TimesNewRomanPSMT" w:cs="TimesNewRomanPSMT"/>
          <w:lang w:eastAsia="en-US"/>
        </w:rPr>
        <w:t xml:space="preserve"> </w:t>
      </w:r>
      <w:r w:rsidR="007F23E3">
        <w:rPr>
          <w:rFonts w:ascii="TimesNewRomanPSMT" w:hAnsi="TimesNewRomanPSMT" w:cs="TimesNewRomanPSMT"/>
          <w:lang w:eastAsia="en-US"/>
        </w:rPr>
        <w:t>Okul Müdürü</w:t>
      </w:r>
      <w:r w:rsidRPr="009C6537">
        <w:rPr>
          <w:rFonts w:ascii="TimesNewRomanPSMT" w:hAnsi="TimesNewRomanPSMT" w:cs="TimesNewRomanPSMT"/>
          <w:lang w:eastAsia="en-US"/>
        </w:rPr>
        <w:t xml:space="preserve"> </w:t>
      </w:r>
      <w:r w:rsidR="00521EFE">
        <w:rPr>
          <w:rFonts w:ascii="TimesNewRomanPSMT" w:hAnsi="TimesNewRomanPSMT" w:cs="TimesNewRomanPSMT"/>
          <w:lang w:eastAsia="en-US"/>
        </w:rPr>
        <w:t xml:space="preserve">Mehmet Ali IŞIK </w:t>
      </w:r>
      <w:r w:rsidRPr="009C6537">
        <w:rPr>
          <w:rFonts w:ascii="TimesNewRomanPSMT" w:hAnsi="TimesNewRomanPSMT" w:cs="TimesNewRomanPSMT"/>
          <w:lang w:eastAsia="en-US"/>
        </w:rPr>
        <w:t>başkanlığında;</w:t>
      </w:r>
    </w:p>
    <w:p w:rsidR="009C6537" w:rsidRDefault="009C6537" w:rsidP="009C6537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                                 </w:t>
      </w:r>
      <w:r w:rsidR="00B30C6D">
        <w:rPr>
          <w:rFonts w:ascii="TimesNewRomanPSMT" w:hAnsi="TimesNewRomanPSMT" w:cs="TimesNewRomanPSMT"/>
          <w:lang w:eastAsia="en-US"/>
        </w:rPr>
        <w:t xml:space="preserve"> </w:t>
      </w:r>
      <w:r w:rsidR="002167C0">
        <w:rPr>
          <w:rFonts w:ascii="TimesNewRomanPSMT" w:hAnsi="TimesNewRomanPSMT" w:cs="TimesNewRomanPSMT"/>
          <w:lang w:eastAsia="en-US"/>
        </w:rPr>
        <w:t>Sınıf</w:t>
      </w:r>
      <w:r w:rsidR="002E043F">
        <w:rPr>
          <w:rFonts w:ascii="TimesNewRomanPSMT" w:hAnsi="TimesNewRomanPSMT" w:cs="TimesNewRomanPSMT"/>
          <w:lang w:eastAsia="en-US"/>
        </w:rPr>
        <w:t xml:space="preserve"> Öğretmeni </w:t>
      </w:r>
      <w:proofErr w:type="spellStart"/>
      <w:r w:rsidR="002E043F">
        <w:rPr>
          <w:rFonts w:ascii="TimesNewRomanPSMT" w:hAnsi="TimesNewRomanPSMT" w:cs="TimesNewRomanPSMT"/>
          <w:lang w:eastAsia="en-US"/>
        </w:rPr>
        <w:t>Bilgihan</w:t>
      </w:r>
      <w:proofErr w:type="spellEnd"/>
      <w:r w:rsidR="002E043F">
        <w:rPr>
          <w:rFonts w:ascii="TimesNewRomanPSMT" w:hAnsi="TimesNewRomanPSMT" w:cs="TimesNewRomanPSMT"/>
          <w:lang w:eastAsia="en-US"/>
        </w:rPr>
        <w:t xml:space="preserve"> BAYDAR</w:t>
      </w:r>
      <w:r>
        <w:rPr>
          <w:rFonts w:ascii="TimesNewRomanPSMT" w:hAnsi="TimesNewRomanPSMT" w:cs="TimesNewRomanPSMT"/>
          <w:lang w:eastAsia="en-US"/>
        </w:rPr>
        <w:t>,</w:t>
      </w:r>
    </w:p>
    <w:p w:rsidR="009C6537" w:rsidRDefault="009C6537" w:rsidP="009C6537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                                 </w:t>
      </w:r>
      <w:r w:rsidR="002E043F">
        <w:rPr>
          <w:rFonts w:ascii="TimesNewRomanPSMT" w:hAnsi="TimesNewRomanPSMT" w:cs="TimesNewRomanPSMT"/>
          <w:lang w:eastAsia="en-US"/>
        </w:rPr>
        <w:t xml:space="preserve"> Müdür </w:t>
      </w:r>
      <w:proofErr w:type="gramStart"/>
      <w:r w:rsidR="002E043F">
        <w:rPr>
          <w:rFonts w:ascii="TimesNewRomanPSMT" w:hAnsi="TimesNewRomanPSMT" w:cs="TimesNewRomanPSMT"/>
          <w:lang w:eastAsia="en-US"/>
        </w:rPr>
        <w:t>Yardımcısı</w:t>
      </w:r>
      <w:r>
        <w:rPr>
          <w:rFonts w:ascii="TimesNewRomanPSMT" w:hAnsi="TimesNewRomanPSMT" w:cs="TimesNewRomanPSMT"/>
          <w:lang w:eastAsia="en-US"/>
        </w:rPr>
        <w:t xml:space="preserve">  </w:t>
      </w:r>
      <w:r w:rsidR="002E043F">
        <w:rPr>
          <w:rFonts w:ascii="TimesNewRomanPSMT" w:hAnsi="TimesNewRomanPSMT" w:cs="TimesNewRomanPSMT"/>
          <w:lang w:eastAsia="en-US"/>
        </w:rPr>
        <w:t>Çiğdem</w:t>
      </w:r>
      <w:proofErr w:type="gramEnd"/>
      <w:r w:rsidR="002E043F">
        <w:rPr>
          <w:rFonts w:ascii="TimesNewRomanPSMT" w:hAnsi="TimesNewRomanPSMT" w:cs="TimesNewRomanPSMT"/>
          <w:lang w:eastAsia="en-US"/>
        </w:rPr>
        <w:t xml:space="preserve"> GENÇ</w:t>
      </w:r>
    </w:p>
    <w:p w:rsidR="009C6537" w:rsidRDefault="00EC4197" w:rsidP="009C6537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   </w:t>
      </w:r>
      <w:r w:rsidR="009C6537">
        <w:rPr>
          <w:rFonts w:ascii="TimesNewRomanPSMT" w:hAnsi="TimesNewRomanPSMT" w:cs="TimesNewRomanPSMT"/>
          <w:lang w:eastAsia="en-US"/>
        </w:rPr>
        <w:t xml:space="preserve"> tarafından yönetilecektir.</w:t>
      </w:r>
    </w:p>
    <w:p w:rsidR="009C6537" w:rsidRDefault="009C6537" w:rsidP="009C6537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</w:p>
    <w:p w:rsidR="009C6537" w:rsidRDefault="009C6537" w:rsidP="009C6537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 w:rsidRPr="009C6537">
        <w:rPr>
          <w:rFonts w:ascii="TimesNewRomanPSMT" w:hAnsi="TimesNewRomanPSMT" w:cs="TimesNewRomanPSMT"/>
          <w:b/>
          <w:lang w:eastAsia="en-US"/>
        </w:rPr>
        <w:t>Yazı ve İnceleme Kurulu Üyeleri:</w:t>
      </w:r>
      <w:r>
        <w:rPr>
          <w:rFonts w:ascii="TimesNewRomanPSMT" w:hAnsi="TimesNewRomanPSMT" w:cs="TimesNewRomanPSMT"/>
          <w:lang w:eastAsia="en-US"/>
        </w:rPr>
        <w:tab/>
      </w:r>
      <w:proofErr w:type="spellStart"/>
      <w:r w:rsidR="00665298">
        <w:rPr>
          <w:rFonts w:ascii="TimesNewRomanPSMT" w:hAnsi="TimesNewRomanPSMT" w:cs="TimesNewRomanPSMT"/>
          <w:lang w:eastAsia="en-US"/>
        </w:rPr>
        <w:t>Bilgihan</w:t>
      </w:r>
      <w:proofErr w:type="spellEnd"/>
      <w:r w:rsidR="00665298">
        <w:rPr>
          <w:rFonts w:ascii="TimesNewRomanPSMT" w:hAnsi="TimesNewRomanPSMT" w:cs="TimesNewRomanPSMT"/>
          <w:lang w:eastAsia="en-US"/>
        </w:rPr>
        <w:t xml:space="preserve"> BAYDAR</w:t>
      </w:r>
    </w:p>
    <w:p w:rsidR="009C6537" w:rsidRDefault="00665298" w:rsidP="00916384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                                                           Gökşen BENİCE</w:t>
      </w:r>
      <w:r w:rsidR="009C6537">
        <w:rPr>
          <w:rFonts w:ascii="TimesNewRomanPSMT" w:hAnsi="TimesNewRomanPSMT" w:cs="TimesNewRomanPSMT"/>
          <w:lang w:eastAsia="en-US"/>
        </w:rPr>
        <w:t xml:space="preserve">   </w:t>
      </w:r>
      <w:r w:rsidR="00D01148">
        <w:rPr>
          <w:rFonts w:ascii="TimesNewRomanPSMT" w:hAnsi="TimesNewRomanPSMT" w:cs="TimesNewRomanPSMT"/>
          <w:lang w:eastAsia="en-US"/>
        </w:rPr>
        <w:t xml:space="preserve">   </w:t>
      </w:r>
    </w:p>
    <w:p w:rsidR="009C6537" w:rsidRDefault="009C6537" w:rsidP="009C6537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</w:p>
    <w:p w:rsidR="009C6537" w:rsidRDefault="009C6537" w:rsidP="009C6537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</w:p>
    <w:p w:rsidR="009C6537" w:rsidRDefault="009C6537" w:rsidP="009C6537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FF0000"/>
          <w:lang w:eastAsia="en-US"/>
        </w:rPr>
      </w:pPr>
      <w:r>
        <w:rPr>
          <w:rFonts w:ascii="TimesNewRomanPSMT" w:hAnsi="TimesNewRomanPSMT" w:cs="TimesNewRomanPSMT"/>
          <w:b/>
          <w:color w:val="FF0000"/>
          <w:lang w:eastAsia="en-US"/>
        </w:rPr>
        <w:t>V</w:t>
      </w:r>
      <w:r w:rsidRPr="00A835ED">
        <w:rPr>
          <w:rFonts w:ascii="TimesNewRomanPSMT" w:hAnsi="TimesNewRomanPSMT" w:cs="TimesNewRomanPSMT"/>
          <w:b/>
          <w:color w:val="FF0000"/>
          <w:lang w:eastAsia="en-US"/>
        </w:rPr>
        <w:t xml:space="preserve">. </w:t>
      </w:r>
      <w:r>
        <w:rPr>
          <w:rFonts w:ascii="TimesNewRomanPSMT" w:hAnsi="TimesNewRomanPSMT" w:cs="TimesNewRomanPSMT"/>
          <w:b/>
          <w:color w:val="FF0000"/>
          <w:lang w:eastAsia="en-US"/>
        </w:rPr>
        <w:t>PROJE UYGULAMA ADIMLARI</w:t>
      </w:r>
      <w:r w:rsidRPr="00A835ED">
        <w:rPr>
          <w:rFonts w:ascii="TimesNewRomanPSMT" w:hAnsi="TimesNewRomanPSMT" w:cs="TimesNewRomanPSMT"/>
          <w:b/>
          <w:color w:val="FF0000"/>
          <w:lang w:eastAsia="en-US"/>
        </w:rPr>
        <w:t>:</w:t>
      </w:r>
    </w:p>
    <w:p w:rsidR="009C6537" w:rsidRDefault="009C6537" w:rsidP="009C6537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FF0000"/>
          <w:lang w:eastAsia="en-US"/>
        </w:rPr>
      </w:pPr>
    </w:p>
    <w:p w:rsidR="009C6537" w:rsidRPr="00BC4ADF" w:rsidRDefault="00FC3B52" w:rsidP="00BC4ADF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Okul duvarlarının uygun </w:t>
      </w:r>
      <w:proofErr w:type="gramStart"/>
      <w:r>
        <w:rPr>
          <w:rFonts w:ascii="TimesNewRomanPSMT" w:hAnsi="TimesNewRomanPSMT" w:cs="TimesNewRomanPSMT"/>
          <w:lang w:eastAsia="en-US"/>
        </w:rPr>
        <w:t>yerlerine  kumaştan</w:t>
      </w:r>
      <w:proofErr w:type="gramEnd"/>
      <w:r>
        <w:rPr>
          <w:rFonts w:ascii="TimesNewRomanPSMT" w:hAnsi="TimesNewRomanPSMT" w:cs="TimesNewRomanPSMT"/>
          <w:lang w:eastAsia="en-US"/>
        </w:rPr>
        <w:t xml:space="preserve"> yapılmış (veliler ve öğrenciler için ayrı olacak)  kitaplıkların</w:t>
      </w:r>
      <w:r w:rsidR="009C6537" w:rsidRPr="00BC4ADF">
        <w:rPr>
          <w:rFonts w:ascii="TimesNewRomanPSMT" w:hAnsi="TimesNewRomanPSMT" w:cs="TimesNewRomanPSMT"/>
          <w:lang w:eastAsia="en-US"/>
        </w:rPr>
        <w:t xml:space="preserve"> asılması,</w:t>
      </w:r>
    </w:p>
    <w:p w:rsidR="009C6537" w:rsidRPr="00BC4ADF" w:rsidRDefault="00FC3B52" w:rsidP="00BC4ADF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proofErr w:type="gramStart"/>
      <w:r>
        <w:rPr>
          <w:rFonts w:ascii="TimesNewRomanPSMT" w:hAnsi="TimesNewRomanPSMT" w:cs="TimesNewRomanPSMT"/>
          <w:lang w:eastAsia="en-US"/>
        </w:rPr>
        <w:t>Sınıf  öğretmenlerine</w:t>
      </w:r>
      <w:proofErr w:type="gramEnd"/>
      <w:r w:rsidR="009C6537" w:rsidRPr="00BC4ADF">
        <w:rPr>
          <w:rFonts w:ascii="TimesNewRomanPSMT" w:hAnsi="TimesNewRomanPSMT" w:cs="TimesNewRomanPSMT"/>
          <w:lang w:eastAsia="en-US"/>
        </w:rPr>
        <w:t xml:space="preserve"> proje hakkında bilgi verilmesi.</w:t>
      </w:r>
    </w:p>
    <w:p w:rsidR="009C6537" w:rsidRDefault="009C6537" w:rsidP="00BC4ADF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proofErr w:type="gramStart"/>
      <w:r w:rsidRPr="00BC4ADF">
        <w:rPr>
          <w:rFonts w:ascii="TimesNewRomanPSMT" w:hAnsi="TimesNewRomanPSMT" w:cs="TimesNewRomanPSMT"/>
          <w:lang w:eastAsia="en-US"/>
        </w:rPr>
        <w:t xml:space="preserve">Öğretmenlerin sınıflarda proje hakkında öğrencileri </w:t>
      </w:r>
      <w:r w:rsidR="00FC3B52">
        <w:rPr>
          <w:rFonts w:ascii="TimesNewRomanPSMT" w:hAnsi="TimesNewRomanPSMT" w:cs="TimesNewRomanPSMT"/>
          <w:lang w:eastAsia="en-US"/>
        </w:rPr>
        <w:t xml:space="preserve">ve velilerinin </w:t>
      </w:r>
      <w:r w:rsidRPr="00BC4ADF">
        <w:rPr>
          <w:rFonts w:ascii="TimesNewRomanPSMT" w:hAnsi="TimesNewRomanPSMT" w:cs="TimesNewRomanPSMT"/>
          <w:lang w:eastAsia="en-US"/>
        </w:rPr>
        <w:t>bilgilendirmesi.</w:t>
      </w:r>
      <w:proofErr w:type="gramEnd"/>
    </w:p>
    <w:p w:rsidR="00BC4ADF" w:rsidRDefault="00BC4ADF" w:rsidP="00BC4ADF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Öğretmenlerinde projeye </w:t>
      </w:r>
      <w:proofErr w:type="gramStart"/>
      <w:r>
        <w:rPr>
          <w:rFonts w:ascii="TimesNewRomanPSMT" w:hAnsi="TimesNewRomanPSMT" w:cs="TimesNewRomanPSMT"/>
          <w:lang w:eastAsia="en-US"/>
        </w:rPr>
        <w:t>dahil</w:t>
      </w:r>
      <w:proofErr w:type="gramEnd"/>
      <w:r>
        <w:rPr>
          <w:rFonts w:ascii="TimesNewRomanPSMT" w:hAnsi="TimesNewRomanPSMT" w:cs="TimesNewRomanPSMT"/>
          <w:lang w:eastAsia="en-US"/>
        </w:rPr>
        <w:t xml:space="preserve"> edilmesi,(İstenirse öğretmenler odası içinde düşünülebilir)</w:t>
      </w:r>
    </w:p>
    <w:p w:rsidR="00BC4ADF" w:rsidRDefault="00BC4ADF" w:rsidP="00BC4ADF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Proje uygulama ekibinin öğrencisi olsun olmasın köy halkı ile di</w:t>
      </w:r>
      <w:r w:rsidR="00FC3B52">
        <w:rPr>
          <w:rFonts w:ascii="TimesNewRomanPSMT" w:hAnsi="TimesNewRomanPSMT" w:cs="TimesNewRomanPSMT"/>
          <w:lang w:eastAsia="en-US"/>
        </w:rPr>
        <w:t>y</w:t>
      </w:r>
      <w:r>
        <w:rPr>
          <w:rFonts w:ascii="TimesNewRomanPSMT" w:hAnsi="TimesNewRomanPSMT" w:cs="TimesNewRomanPSMT"/>
          <w:lang w:eastAsia="en-US"/>
        </w:rPr>
        <w:t>aloğa geçerek projeye destek vermelerinin sağlanması</w:t>
      </w:r>
    </w:p>
    <w:p w:rsidR="00BC4ADF" w:rsidRPr="00916384" w:rsidRDefault="00B30C6D" w:rsidP="00BC4ADF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 w:rsidRPr="00916384">
        <w:rPr>
          <w:rFonts w:ascii="TimesNewRomanPSMT" w:hAnsi="TimesNewRomanPSMT" w:cs="TimesNewRomanPSMT"/>
          <w:lang w:eastAsia="en-US"/>
        </w:rPr>
        <w:t>Kitaplıklara en çok katkı yapan ve en çok faydalanan öğrencilerin tespit edilerek aylık dilimler halinde ödüllendirilmesi.</w:t>
      </w:r>
    </w:p>
    <w:p w:rsidR="00BC4ADF" w:rsidRPr="00BC4ADF" w:rsidRDefault="00BC4ADF" w:rsidP="00BC4ADF">
      <w:pPr>
        <w:pStyle w:val="ListeParagraf"/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4786"/>
        <w:gridCol w:w="2126"/>
        <w:gridCol w:w="2694"/>
      </w:tblGrid>
      <w:tr w:rsidR="00BC4ADF" w:rsidTr="00EC4197"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ADF" w:rsidRPr="00EC4197" w:rsidRDefault="00BC4ADF" w:rsidP="009C65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Faaliyet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ADF" w:rsidRDefault="00BC4ADF" w:rsidP="009C65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Tarih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ADF" w:rsidRDefault="00BC4ADF" w:rsidP="009C65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Görevliler</w:t>
            </w:r>
          </w:p>
        </w:tc>
      </w:tr>
      <w:tr w:rsidR="00BC4ADF" w:rsidTr="00EC4197"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BC4ADF" w:rsidRDefault="00FC3B52" w:rsidP="009C65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 xml:space="preserve">Duvarlara kumaştan kitaplık </w:t>
            </w:r>
            <w:r w:rsidR="00BC4ADF">
              <w:rPr>
                <w:rFonts w:ascii="TimesNewRomanPSMT" w:hAnsi="TimesNewRomanPSMT" w:cs="TimesNewRomanPSMT"/>
                <w:lang w:eastAsia="en-US"/>
              </w:rPr>
              <w:t>asılması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BC4ADF" w:rsidRDefault="00521EFE" w:rsidP="009C65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Ocak 2020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BC4ADF" w:rsidRDefault="00BC4ADF" w:rsidP="009C65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Okul İdaresi</w:t>
            </w:r>
          </w:p>
        </w:tc>
      </w:tr>
      <w:tr w:rsidR="00BC4ADF" w:rsidTr="00EC4197">
        <w:tc>
          <w:tcPr>
            <w:tcW w:w="4786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BC4ADF" w:rsidRDefault="00BC4ADF" w:rsidP="009C65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Öğretmenlerin bilgilendirilmesi</w:t>
            </w:r>
          </w:p>
        </w:tc>
        <w:tc>
          <w:tcPr>
            <w:tcW w:w="2126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BC4ADF" w:rsidRDefault="00521EFE" w:rsidP="009C65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Ocak 2020</w:t>
            </w:r>
          </w:p>
        </w:tc>
        <w:tc>
          <w:tcPr>
            <w:tcW w:w="2694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BC4ADF" w:rsidRDefault="00BC4ADF" w:rsidP="00BC4A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Proje Uygulama Ekibi</w:t>
            </w:r>
          </w:p>
        </w:tc>
      </w:tr>
      <w:tr w:rsidR="00BC4ADF" w:rsidTr="00EC4197">
        <w:tc>
          <w:tcPr>
            <w:tcW w:w="4786" w:type="dxa"/>
            <w:tcBorders>
              <w:left w:val="double" w:sz="4" w:space="0" w:color="auto"/>
              <w:right w:val="double" w:sz="4" w:space="0" w:color="auto"/>
            </w:tcBorders>
          </w:tcPr>
          <w:p w:rsidR="00BC4ADF" w:rsidRDefault="00BC4ADF" w:rsidP="009C65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Köy Halkının-Velilerin Bilgilendirilmesi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FC3B52" w:rsidRDefault="00521EFE" w:rsidP="00FC3B5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Ocak 2020</w:t>
            </w:r>
          </w:p>
          <w:p w:rsidR="00BC4ADF" w:rsidRDefault="00521EFE" w:rsidP="00FC3B5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Mayıs 2020</w:t>
            </w:r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</w:tcPr>
          <w:p w:rsidR="00BC4ADF" w:rsidRDefault="00BC4ADF" w:rsidP="009C65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Proje Uygulama Ekibi</w:t>
            </w:r>
          </w:p>
        </w:tc>
      </w:tr>
      <w:tr w:rsidR="00BC4ADF" w:rsidTr="00EC4197">
        <w:tc>
          <w:tcPr>
            <w:tcW w:w="4786" w:type="dxa"/>
            <w:tcBorders>
              <w:left w:val="double" w:sz="4" w:space="0" w:color="auto"/>
              <w:right w:val="double" w:sz="4" w:space="0" w:color="auto"/>
            </w:tcBorders>
          </w:tcPr>
          <w:p w:rsidR="00BC4ADF" w:rsidRDefault="00BC4ADF" w:rsidP="009C65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Öğrencilerin Bilgilendirilmesi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521EFE" w:rsidRDefault="00521EFE" w:rsidP="00521EF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Ocak 2020</w:t>
            </w:r>
          </w:p>
          <w:p w:rsidR="00BC4ADF" w:rsidRDefault="00521EFE" w:rsidP="00EC41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Mayıs 2020</w:t>
            </w:r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</w:tcPr>
          <w:p w:rsidR="00BC4ADF" w:rsidRDefault="00BC4ADF" w:rsidP="009C65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Proje Uygulama Ekibi-Tüm Öğretmenler</w:t>
            </w:r>
          </w:p>
        </w:tc>
      </w:tr>
      <w:tr w:rsidR="00BC4ADF" w:rsidTr="00EC4197">
        <w:tc>
          <w:tcPr>
            <w:tcW w:w="4786" w:type="dxa"/>
            <w:tcBorders>
              <w:left w:val="double" w:sz="4" w:space="0" w:color="auto"/>
              <w:right w:val="double" w:sz="4" w:space="0" w:color="auto"/>
            </w:tcBorders>
          </w:tcPr>
          <w:p w:rsidR="00BC4ADF" w:rsidRDefault="00BC4ADF" w:rsidP="009C65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Katkı yapan ve Faydalanan Öğrencilerin Tespiti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BC4ADF" w:rsidRDefault="00362557" w:rsidP="0036255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 xml:space="preserve">Her ayın </w:t>
            </w:r>
            <w:proofErr w:type="gramStart"/>
            <w:r>
              <w:rPr>
                <w:rFonts w:ascii="TimesNewRomanPSMT" w:hAnsi="TimesNewRomanPSMT" w:cs="TimesNewRomanPSMT"/>
                <w:lang w:eastAsia="en-US"/>
              </w:rPr>
              <w:t>son  haftası</w:t>
            </w:r>
            <w:proofErr w:type="gramEnd"/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</w:tcPr>
          <w:p w:rsidR="00BC4ADF" w:rsidRDefault="00362557" w:rsidP="009C65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Yazı İnceleme Kurulu</w:t>
            </w:r>
          </w:p>
        </w:tc>
      </w:tr>
      <w:tr w:rsidR="00BC4ADF" w:rsidTr="00EC4197">
        <w:tc>
          <w:tcPr>
            <w:tcW w:w="4786" w:type="dxa"/>
            <w:tcBorders>
              <w:left w:val="double" w:sz="4" w:space="0" w:color="auto"/>
              <w:right w:val="double" w:sz="4" w:space="0" w:color="auto"/>
            </w:tcBorders>
          </w:tcPr>
          <w:p w:rsidR="00BC4ADF" w:rsidRDefault="00362557" w:rsidP="009C65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En Çok Katkı yapan ve Faydalanan Öğrencilerin Ödüllendirilmesi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BC4ADF" w:rsidRDefault="00362557" w:rsidP="009C65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Her ayın son haftası</w:t>
            </w:r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</w:tcPr>
          <w:p w:rsidR="00BC4ADF" w:rsidRDefault="00362557" w:rsidP="009C65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Okul İdaresi</w:t>
            </w:r>
          </w:p>
        </w:tc>
      </w:tr>
      <w:tr w:rsidR="00BC4ADF" w:rsidTr="00EC4197">
        <w:trPr>
          <w:trHeight w:val="465"/>
        </w:trPr>
        <w:tc>
          <w:tcPr>
            <w:tcW w:w="4786" w:type="dxa"/>
            <w:tcBorders>
              <w:left w:val="double" w:sz="4" w:space="0" w:color="auto"/>
              <w:right w:val="double" w:sz="4" w:space="0" w:color="auto"/>
            </w:tcBorders>
          </w:tcPr>
          <w:p w:rsidR="00BC4ADF" w:rsidRDefault="00362557" w:rsidP="009C65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Proje takip raporlarının düzenlenmesi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362557" w:rsidRDefault="00362557" w:rsidP="009C65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Her ayın son haftası</w:t>
            </w:r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</w:tcPr>
          <w:p w:rsidR="00BC4ADF" w:rsidRDefault="00362557" w:rsidP="009C65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Proje Uygulama Ekibi</w:t>
            </w:r>
          </w:p>
        </w:tc>
      </w:tr>
      <w:tr w:rsidR="00362557" w:rsidTr="00EC4197">
        <w:trPr>
          <w:trHeight w:val="645"/>
        </w:trPr>
        <w:tc>
          <w:tcPr>
            <w:tcW w:w="47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557" w:rsidRDefault="00362557" w:rsidP="009C65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Proje Sonuç Raporunun Hazırlanması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557" w:rsidRDefault="00521EFE" w:rsidP="009C65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Haziran 2020</w:t>
            </w:r>
          </w:p>
        </w:tc>
        <w:tc>
          <w:tcPr>
            <w:tcW w:w="26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557" w:rsidRDefault="00362557" w:rsidP="009C65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Proje Uygulama Ekibi</w:t>
            </w:r>
          </w:p>
        </w:tc>
      </w:tr>
    </w:tbl>
    <w:p w:rsidR="009C6537" w:rsidRPr="009C6537" w:rsidRDefault="009C6537" w:rsidP="009C6537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</w:p>
    <w:p w:rsidR="009C6537" w:rsidRDefault="009C6537" w:rsidP="00AE4803"/>
    <w:p w:rsidR="00916384" w:rsidRDefault="00916384" w:rsidP="00AE4803">
      <w:pPr>
        <w:rPr>
          <w:b/>
          <w:color w:val="002060"/>
        </w:rPr>
      </w:pPr>
      <w:proofErr w:type="spellStart"/>
      <w:r>
        <w:rPr>
          <w:b/>
          <w:color w:val="002060"/>
        </w:rPr>
        <w:t>Bilgihan</w:t>
      </w:r>
      <w:proofErr w:type="spellEnd"/>
      <w:r>
        <w:rPr>
          <w:b/>
          <w:color w:val="002060"/>
        </w:rPr>
        <w:t xml:space="preserve"> BAYDAR</w:t>
      </w:r>
      <w:r>
        <w:rPr>
          <w:b/>
          <w:color w:val="002060"/>
        </w:rPr>
        <w:tab/>
        <w:t>(Koordinatör)</w:t>
      </w:r>
    </w:p>
    <w:p w:rsidR="00916384" w:rsidRDefault="00916384" w:rsidP="00AE4803">
      <w:pPr>
        <w:rPr>
          <w:b/>
          <w:color w:val="002060"/>
        </w:rPr>
      </w:pPr>
    </w:p>
    <w:p w:rsidR="009C6537" w:rsidRDefault="00916384" w:rsidP="00916384">
      <w:pPr>
        <w:jc w:val="center"/>
        <w:rPr>
          <w:b/>
          <w:color w:val="002060"/>
        </w:rPr>
      </w:pPr>
      <w:r>
        <w:rPr>
          <w:b/>
          <w:color w:val="002060"/>
        </w:rPr>
        <w:t>UYGUNDUR</w:t>
      </w:r>
    </w:p>
    <w:p w:rsidR="00916384" w:rsidRDefault="00916384" w:rsidP="00916384">
      <w:pPr>
        <w:jc w:val="center"/>
        <w:rPr>
          <w:b/>
          <w:color w:val="002060"/>
        </w:rPr>
      </w:pPr>
      <w:proofErr w:type="gramStart"/>
      <w:r>
        <w:rPr>
          <w:b/>
          <w:color w:val="002060"/>
        </w:rPr>
        <w:t>03/01/2020</w:t>
      </w:r>
      <w:proofErr w:type="gramEnd"/>
    </w:p>
    <w:p w:rsidR="00916384" w:rsidRDefault="00916384" w:rsidP="00916384">
      <w:pPr>
        <w:jc w:val="center"/>
        <w:rPr>
          <w:b/>
          <w:color w:val="002060"/>
        </w:rPr>
      </w:pPr>
    </w:p>
    <w:p w:rsidR="00916384" w:rsidRDefault="00916384" w:rsidP="00916384">
      <w:pPr>
        <w:jc w:val="center"/>
        <w:rPr>
          <w:b/>
          <w:color w:val="002060"/>
        </w:rPr>
      </w:pPr>
      <w:r>
        <w:rPr>
          <w:b/>
          <w:color w:val="002060"/>
        </w:rPr>
        <w:t>Mehmet Ali IŞIK</w:t>
      </w:r>
    </w:p>
    <w:p w:rsidR="00916384" w:rsidRPr="00E63C88" w:rsidRDefault="00916384" w:rsidP="00916384">
      <w:pPr>
        <w:jc w:val="center"/>
        <w:rPr>
          <w:b/>
          <w:color w:val="002060"/>
        </w:rPr>
      </w:pPr>
      <w:r>
        <w:rPr>
          <w:b/>
          <w:color w:val="002060"/>
        </w:rPr>
        <w:t>Okul müdürü</w:t>
      </w:r>
      <w:bookmarkStart w:id="0" w:name="_GoBack"/>
      <w:bookmarkEnd w:id="0"/>
    </w:p>
    <w:sectPr w:rsidR="00916384" w:rsidRPr="00E63C88" w:rsidSect="00BB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3C9"/>
    <w:multiLevelType w:val="hybridMultilevel"/>
    <w:tmpl w:val="0A1E7C0E"/>
    <w:lvl w:ilvl="0" w:tplc="A762C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C0"/>
    <w:rsid w:val="002167C0"/>
    <w:rsid w:val="002E043F"/>
    <w:rsid w:val="002F2F26"/>
    <w:rsid w:val="00353127"/>
    <w:rsid w:val="00362557"/>
    <w:rsid w:val="003F75AE"/>
    <w:rsid w:val="00487FFB"/>
    <w:rsid w:val="004956C0"/>
    <w:rsid w:val="004E273E"/>
    <w:rsid w:val="00521EFE"/>
    <w:rsid w:val="00665298"/>
    <w:rsid w:val="007D1C17"/>
    <w:rsid w:val="007F23E3"/>
    <w:rsid w:val="007F6607"/>
    <w:rsid w:val="00916384"/>
    <w:rsid w:val="009636AA"/>
    <w:rsid w:val="009C6537"/>
    <w:rsid w:val="00A835ED"/>
    <w:rsid w:val="00AE4803"/>
    <w:rsid w:val="00AF3F1D"/>
    <w:rsid w:val="00B30C6D"/>
    <w:rsid w:val="00BB2962"/>
    <w:rsid w:val="00BC176A"/>
    <w:rsid w:val="00BC4ADF"/>
    <w:rsid w:val="00D01148"/>
    <w:rsid w:val="00E16F8D"/>
    <w:rsid w:val="00E63C88"/>
    <w:rsid w:val="00EC4197"/>
    <w:rsid w:val="00FC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1D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2F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F26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C4ADF"/>
    <w:pPr>
      <w:ind w:left="720"/>
      <w:contextualSpacing/>
    </w:pPr>
  </w:style>
  <w:style w:type="table" w:styleId="TabloKlavuzu">
    <w:name w:val="Table Grid"/>
    <w:basedOn w:val="NormalTablo"/>
    <w:uiPriority w:val="59"/>
    <w:rsid w:val="00BC4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1D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2F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F26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C4ADF"/>
    <w:pPr>
      <w:ind w:left="720"/>
      <w:contextualSpacing/>
    </w:pPr>
  </w:style>
  <w:style w:type="table" w:styleId="TabloKlavuzu">
    <w:name w:val="Table Grid"/>
    <w:basedOn w:val="NormalTablo"/>
    <w:uiPriority w:val="59"/>
    <w:rsid w:val="00BC4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7FE46-8EED-464E-AE17-67FF59D8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3</cp:revision>
  <cp:lastPrinted>2020-02-27T11:51:00Z</cp:lastPrinted>
  <dcterms:created xsi:type="dcterms:W3CDTF">2020-02-27T11:45:00Z</dcterms:created>
  <dcterms:modified xsi:type="dcterms:W3CDTF">2020-02-27T11:52:00Z</dcterms:modified>
</cp:coreProperties>
</file>